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Updated CV – March 2026</w:t>
      </w:r>
    </w:p>
    <w:p>
      <w:pPr>
        <w:jc w:val="center"/>
      </w:pPr>
      <w:r>
        <w:rPr>
          <w:b/>
          <w:sz w:val="40"/>
        </w:rPr>
        <w:t>Aau Laxman Yelikar</w:t>
      </w:r>
    </w:p>
    <w:p>
      <w:pPr>
        <w:jc w:val="center"/>
      </w:pPr>
      <w:r>
        <w:rPr>
          <w:sz w:val="22"/>
        </w:rPr>
        <w:t>📧 aauyelikar15@gmail.com | 📞 9356448007 | 📍 Latur, Maharashtra</w:t>
      </w:r>
    </w:p>
    <w:p>
      <w:pPr>
        <w:pStyle w:val="Heading1"/>
      </w:pPr>
      <w:r>
        <w:t>Career Objective</w:t>
      </w:r>
    </w:p>
    <w:p>
      <w:r>
        <w:t>Dedicated and self-motivated Botany postgraduate with strong academic knowledge, communication skills, and teaching abilities. Passionate about education, research, and student development. Seeking an opportunity to contribute my knowledge and skills towards the growth of an esteemed institution.</w:t>
      </w:r>
    </w:p>
    <w:p>
      <w:pPr>
        <w:pStyle w:val="Heading1"/>
      </w:pPr>
      <w:r>
        <w:t>Skills</w:t>
      </w:r>
    </w:p>
    <w:p>
      <w:pPr>
        <w:pStyle w:val="ListBullet"/>
      </w:pPr>
      <w:r>
        <w:t>Communication Skills</w:t>
      </w:r>
    </w:p>
    <w:p>
      <w:pPr>
        <w:pStyle w:val="ListBullet"/>
      </w:pPr>
      <w:r>
        <w:t>Classroom Management</w:t>
      </w:r>
    </w:p>
    <w:p>
      <w:pPr>
        <w:pStyle w:val="ListBullet"/>
      </w:pPr>
      <w:r>
        <w:t>Critical Thinking</w:t>
      </w:r>
    </w:p>
    <w:p>
      <w:pPr>
        <w:pStyle w:val="ListBullet"/>
      </w:pPr>
      <w:r>
        <w:t>Presentation Skills</w:t>
      </w:r>
    </w:p>
    <w:p>
      <w:pPr>
        <w:pStyle w:val="ListBullet"/>
      </w:pPr>
      <w:r>
        <w:t>Time Management</w:t>
      </w:r>
    </w:p>
    <w:p>
      <w:pPr>
        <w:pStyle w:val="ListBullet"/>
      </w:pPr>
      <w:r>
        <w:t>Conflict Resolution</w:t>
      </w:r>
    </w:p>
    <w:p>
      <w:pPr>
        <w:pStyle w:val="ListBullet"/>
      </w:pPr>
      <w:r>
        <w:t>Differentiated Learning Techniques</w:t>
      </w:r>
    </w:p>
    <w:p>
      <w:pPr>
        <w:pStyle w:val="Heading1"/>
      </w:pPr>
      <w:r>
        <w:t>Educational Qualification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Qualification</w:t>
            </w:r>
          </w:p>
        </w:tc>
        <w:tc>
          <w:tcPr>
            <w:tcW w:type="dxa" w:w="2160"/>
          </w:tcPr>
          <w:p>
            <w:r>
              <w:t>Institute</w:t>
            </w:r>
          </w:p>
        </w:tc>
        <w:tc>
          <w:tcPr>
            <w:tcW w:type="dxa" w:w="2160"/>
          </w:tcPr>
          <w:p>
            <w:r>
              <w:t>Location</w:t>
            </w:r>
          </w:p>
        </w:tc>
        <w:tc>
          <w:tcPr>
            <w:tcW w:type="dxa" w:w="2160"/>
          </w:tcPr>
          <w:p>
            <w:r>
              <w:t>Year</w:t>
            </w:r>
          </w:p>
        </w:tc>
      </w:tr>
      <w:tr>
        <w:tc>
          <w:tcPr>
            <w:tcW w:type="dxa" w:w="2160"/>
          </w:tcPr>
          <w:p>
            <w:r>
              <w:t>M.Sc. Botany</w:t>
            </w:r>
          </w:p>
        </w:tc>
        <w:tc>
          <w:tcPr>
            <w:tcW w:type="dxa" w:w="2160"/>
          </w:tcPr>
          <w:p>
            <w:r>
              <w:t>Government Institute of Science</w:t>
            </w:r>
          </w:p>
        </w:tc>
        <w:tc>
          <w:tcPr>
            <w:tcW w:type="dxa" w:w="2160"/>
          </w:tcPr>
          <w:p>
            <w:r>
              <w:t>Aurangabad</w:t>
            </w:r>
          </w:p>
        </w:tc>
        <w:tc>
          <w:tcPr>
            <w:tcW w:type="dxa" w:w="2160"/>
          </w:tcPr>
          <w:p>
            <w:r>
              <w:t>2023</w:t>
            </w:r>
          </w:p>
        </w:tc>
      </w:tr>
      <w:tr>
        <w:tc>
          <w:tcPr>
            <w:tcW w:type="dxa" w:w="2160"/>
          </w:tcPr>
          <w:p>
            <w:r>
              <w:t>B.Sc.</w:t>
            </w:r>
          </w:p>
        </w:tc>
        <w:tc>
          <w:tcPr>
            <w:tcW w:type="dxa" w:w="2160"/>
          </w:tcPr>
          <w:p>
            <w:r>
              <w:t>Dayanand Science College</w:t>
            </w:r>
          </w:p>
        </w:tc>
        <w:tc>
          <w:tcPr>
            <w:tcW w:type="dxa" w:w="2160"/>
          </w:tcPr>
          <w:p>
            <w:r>
              <w:t>Latur</w:t>
            </w:r>
          </w:p>
        </w:tc>
        <w:tc>
          <w:tcPr>
            <w:tcW w:type="dxa" w:w="2160"/>
          </w:tcPr>
          <w:p>
            <w:r>
              <w:t>2021</w:t>
            </w:r>
          </w:p>
        </w:tc>
      </w:tr>
      <w:tr>
        <w:tc>
          <w:tcPr>
            <w:tcW w:type="dxa" w:w="2160"/>
          </w:tcPr>
          <w:p>
            <w:r>
              <w:t>HSC (Science)</w:t>
            </w:r>
          </w:p>
        </w:tc>
        <w:tc>
          <w:tcPr>
            <w:tcW w:type="dxa" w:w="2160"/>
          </w:tcPr>
          <w:p>
            <w:r>
              <w:t>Rajarshi Shahu Mahavidyalaya</w:t>
            </w:r>
          </w:p>
        </w:tc>
        <w:tc>
          <w:tcPr>
            <w:tcW w:type="dxa" w:w="2160"/>
          </w:tcPr>
          <w:p>
            <w:r>
              <w:t>Latur</w:t>
            </w:r>
          </w:p>
        </w:tc>
        <w:tc>
          <w:tcPr>
            <w:tcW w:type="dxa" w:w="2160"/>
          </w:tcPr>
          <w:p>
            <w:r>
              <w:t>2018</w:t>
            </w:r>
          </w:p>
        </w:tc>
      </w:tr>
      <w:tr>
        <w:tc>
          <w:tcPr>
            <w:tcW w:type="dxa" w:w="2160"/>
          </w:tcPr>
          <w:p>
            <w:r>
              <w:t>SSC</w:t>
            </w:r>
          </w:p>
        </w:tc>
        <w:tc>
          <w:tcPr>
            <w:tcW w:type="dxa" w:w="2160"/>
          </w:tcPr>
          <w:p>
            <w:r>
              <w:t>Janakalyan Vidyalaya, Harangul</w:t>
            </w:r>
          </w:p>
        </w:tc>
        <w:tc>
          <w:tcPr>
            <w:tcW w:type="dxa" w:w="2160"/>
          </w:tcPr>
          <w:p>
            <w:r>
              <w:t>Latur</w:t>
            </w:r>
          </w:p>
        </w:tc>
        <w:tc>
          <w:tcPr>
            <w:tcW w:type="dxa" w:w="2160"/>
          </w:tcPr>
          <w:p>
            <w:r>
              <w:t>2017</w:t>
            </w:r>
          </w:p>
        </w:tc>
      </w:tr>
    </w:tbl>
    <w:p>
      <w:pPr>
        <w:pStyle w:val="Heading1"/>
      </w:pPr>
      <w:r>
        <w:t>Professional Experience</w:t>
      </w:r>
    </w:p>
    <w:p>
      <w:pPr>
        <w:pStyle w:val="ListBullet"/>
      </w:pPr>
      <w:r>
        <w:t>1 Year Teaching Experience at DSC (Dayanand Science College), Latur.</w:t>
      </w:r>
    </w:p>
    <w:p>
      <w:pPr>
        <w:pStyle w:val="Heading1"/>
      </w:pPr>
      <w:r>
        <w:t>Academic Project</w:t>
      </w:r>
    </w:p>
    <w:p>
      <w:pPr>
        <w:pStyle w:val="ListBullet"/>
      </w:pPr>
      <w:r>
        <w:t>Mutagenic Treatment of Sodium Azide on Fenugreek Seed</w:t>
      </w:r>
    </w:p>
    <w:p>
      <w:r>
        <w:t>Conducted research on the mutagenic effect of sodium azide on fenugreek seeds. Studied seed germination, plant growth, chlorophyll estimation, and morphological changes.</w:t>
      </w:r>
    </w:p>
    <w:p>
      <w:pPr>
        <w:pStyle w:val="Heading1"/>
      </w:pPr>
      <w:r>
        <w:t>Achievements</w:t>
      </w:r>
    </w:p>
    <w:p>
      <w:pPr>
        <w:pStyle w:val="ListBullet"/>
      </w:pPr>
      <w:r>
        <w:t>Qualified 7th Standard Scholarship Examination in Maharashtra.</w:t>
      </w:r>
    </w:p>
    <w:p>
      <w:pPr>
        <w:pStyle w:val="Heading1"/>
      </w:pPr>
      <w:r>
        <w:t>Languages</w:t>
      </w:r>
    </w:p>
    <w:p>
      <w:r>
        <w:t>English, Marathi, Hindi</w:t>
      </w:r>
    </w:p>
    <w:p>
      <w:pPr>
        <w:pStyle w:val="Heading1"/>
      </w:pPr>
      <w:r>
        <w:t>Declaration</w:t>
      </w:r>
    </w:p>
    <w:p>
      <w:r>
        <w:t>I hereby declare that the above information is true and correct to the best of my knowledge and belief.</w:t>
      </w:r>
    </w:p>
    <w:p>
      <w:pPr>
        <w:jc w:val="right"/>
      </w:pPr>
      <w:r>
        <w:rPr>
          <w:b/>
        </w:rPr>
        <w:br/>
        <w:t>Aau Laxman Yelikar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